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6324A" w:color="auto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30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ENGLISH   —   Year 5   —   ASSESSMENT TASK 2</w:t>
            </w:r>
          </w:p>
          <w:p>
            <w:r>
              <w:rPr>
                <w:b/>
                <w:bCs/>
                <w:color w:val="FFFFFF"/>
                <w:sz w:val="30"/>
                <w:szCs w:val="30"/>
              </w:rPr>
              <w:t xml:space="preserve">Persuasive Text — Have Your Say</w:t>
            </w:r>
          </w:p>
        </w:tc>
      </w:tr>
    </w:tbl>
    <w:p>
      <w:pPr>
        <w:spacing w:after="40" w:line="284"/>
      </w:pPr>
      <w:r>
        <w:t xml:space="preserve"/>
      </w:r>
    </w:p>
    <w:tbl>
      <w:tblPr>
        <w:tblW w:type="dxa" w:w="9360"/>
        <w:tblBorders>
          <w:top w:val="single" w:color="B9B9B9" w:sz="2"/>
          <w:left w:val="single" w:color="B9B9B9" w:sz="2"/>
          <w:bottom w:val="single" w:color="B9B9B9" w:sz="2"/>
          <w:right w:val="single" w:color="B9B9B9" w:sz="2"/>
          <w:insideH w:val="single" w:color="B9B9B9" w:sz="2"/>
          <w:insideV w:val="single" w:color="B9B9B9" w:sz="2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shd w:fill="EDEFF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6324A"/>
                <w:sz w:val="18"/>
                <w:szCs w:val="18"/>
              </w:rPr>
              <w:t xml:space="preserve">Type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Written — persuasive</w:t>
            </w:r>
          </w:p>
        </w:tc>
        <w:tc>
          <w:tcPr>
            <w:tcW w:type="dxa" w:w="2340"/>
            <w:shd w:fill="EDEFF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6324A"/>
                <w:sz w:val="18"/>
                <w:szCs w:val="18"/>
              </w:rPr>
              <w:t xml:space="preserve">Weighting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20%</w:t>
            </w:r>
          </w:p>
        </w:tc>
      </w:tr>
      <w:tr>
        <w:tc>
          <w:tcPr>
            <w:tcW w:type="dxa" w:w="2340"/>
            <w:shd w:fill="EDEFF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6324A"/>
                <w:sz w:val="18"/>
                <w:szCs w:val="18"/>
              </w:rPr>
              <w:t xml:space="preserve">Conditions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Individual; drafted in class over two lessons, then a supervised final copy</w:t>
            </w:r>
          </w:p>
        </w:tc>
        <w:tc>
          <w:tcPr>
            <w:tcW w:type="dxa" w:w="2340"/>
            <w:shd w:fill="EDEFF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6324A"/>
                <w:sz w:val="18"/>
                <w:szCs w:val="18"/>
              </w:rPr>
              <w:t xml:space="preserve">Length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About one page (250–350 words)</w:t>
            </w:r>
          </w:p>
        </w:tc>
      </w:tr>
      <w:tr>
        <w:tc>
          <w:tcPr>
            <w:tcW w:type="dxa" w:w="2340"/>
            <w:shd w:fill="EDEFF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</w:tc>
        <w:tc>
          <w:tcPr>
            <w:tcW w:type="dxa" w:w="234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</w:tc>
        <w:tc>
          <w:tcPr>
            <w:tcW w:type="dxa" w:w="2340"/>
            <w:shd w:fill="EDEFF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26324A"/>
                <w:sz w:val="18"/>
                <w:szCs w:val="18"/>
              </w:rPr>
              <w:t xml:space="preserve">Format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 w:val="false"/>
                <w:bCs w:val="false"/>
                <w:color w:val="1A1A1A"/>
                <w:sz w:val="18"/>
                <w:szCs w:val="18"/>
              </w:rPr>
              <w:t xml:space="preserve">Handwritten or typed</w:t>
            </w:r>
          </w:p>
        </w:tc>
      </w:tr>
    </w:tbl>
    <w:p>
      <w:pPr>
        <w:pBdr>
          <w:bottom w:val="single" w:color="B9B9B9" w:sz="4"/>
        </w:pBdr>
        <w:spacing w:after="70" w:before="210"/>
      </w:pPr>
      <w:r>
        <w:rPr>
          <w:b/>
          <w:bCs/>
          <w:color w:val="26324A"/>
          <w:sz w:val="24"/>
          <w:szCs w:val="24"/>
        </w:rPr>
        <w:t xml:space="preserve">Context</w:t>
      </w:r>
    </w:p>
    <w:p>
      <w:pPr>
        <w:spacing w:after="110" w:line="284"/>
      </w:pPr>
      <w:r>
        <w:t xml:space="preserve">Our school community is thinking about some changes this year, and the SRC wants to know what students think. You are going to take a side on one of the issues below and write a persuasive text that argues your point of view and tries to convince the reader to agree with you. Remember to shape your writing for your audience and purpose.</w:t>
      </w:r>
    </w:p>
    <w:p>
      <w:pPr>
        <w:pBdr>
          <w:bottom w:val="single" w:color="B9B9B9" w:sz="4"/>
        </w:pBdr>
        <w:spacing w:after="70" w:before="210"/>
      </w:pPr>
      <w:r>
        <w:rPr>
          <w:b/>
          <w:bCs/>
          <w:color w:val="26324A"/>
          <w:sz w:val="24"/>
          <w:szCs w:val="24"/>
        </w:rPr>
        <w:t xml:space="preserve">Task</w:t>
      </w:r>
    </w:p>
    <w:p>
      <w:pPr>
        <w:spacing w:after="110" w:line="284"/>
      </w:pPr>
      <w:r>
        <w:t xml:space="preserve">Choose ONE issue. Sustaining a clear position all the way through, write a persuasive text supported by reasons and persuasive devices.</w:t>
      </w:r>
    </w:p>
    <w:p>
      <w:pPr>
        <w:spacing w:after="70" w:line="280"/>
        <w:ind w:left="260" w:hanging="230"/>
      </w:pPr>
      <w:r>
        <w:rPr>
          <w:sz w:val="22"/>
          <w:szCs w:val="22"/>
        </w:rPr>
        <w:t xml:space="preserve">•   </w:t>
      </w:r>
      <w:r>
        <w:rPr>
          <w:sz w:val="22"/>
          <w:szCs w:val="22"/>
        </w:rPr>
        <w:t xml:space="preserve">Our school day should start and finish one hour earlier.</w:t>
      </w:r>
    </w:p>
    <w:p>
      <w:pPr>
        <w:spacing w:after="70" w:line="280"/>
        <w:ind w:left="260" w:hanging="230"/>
      </w:pPr>
      <w:r>
        <w:rPr>
          <w:sz w:val="22"/>
          <w:szCs w:val="22"/>
        </w:rPr>
        <w:t xml:space="preserve">•   </w:t>
      </w:r>
      <w:r>
        <w:rPr>
          <w:sz w:val="22"/>
          <w:szCs w:val="22"/>
        </w:rPr>
        <w:t xml:space="preserve">Every student should have to join a lunchtime club.</w:t>
      </w:r>
    </w:p>
    <w:p>
      <w:pPr>
        <w:spacing w:after="70" w:line="280"/>
        <w:ind w:left="260" w:hanging="230"/>
      </w:pPr>
      <w:r>
        <w:rPr>
          <w:sz w:val="22"/>
          <w:szCs w:val="22"/>
        </w:rPr>
        <w:t xml:space="preserve">•   </w:t>
      </w:r>
      <w:r>
        <w:rPr>
          <w:sz w:val="22"/>
          <w:szCs w:val="22"/>
        </w:rPr>
        <w:t xml:space="preserve">Homework should be replaced with daily reading.</w:t>
      </w:r>
    </w:p>
    <w:p>
      <w:pPr>
        <w:pBdr>
          <w:bottom w:val="single" w:color="B9B9B9" w:sz="4"/>
        </w:pBdr>
        <w:spacing w:after="70" w:before="210"/>
      </w:pPr>
      <w:r>
        <w:rPr>
          <w:b/>
          <w:bCs/>
          <w:color w:val="26324A"/>
          <w:sz w:val="24"/>
          <w:szCs w:val="24"/>
        </w:rPr>
        <w:t xml:space="preserve">What to hand in</w:t>
      </w:r>
    </w:p>
    <w:p>
      <w:pPr>
        <w:spacing w:after="110" w:line="284"/>
      </w:pPr>
      <w:r>
        <w:t xml:space="preserve">Your planning page and your final persuasive text.</w:t>
      </w:r>
    </w:p>
    <w:p>
      <w:pPr>
        <w:spacing w:after="70" w:line="284"/>
      </w:pPr>
      <w:r>
        <w:t xml:space="preserve"/>
      </w:r>
    </w:p>
    <w:tbl>
      <w:tblPr>
        <w:tblW w:type="dxa" w:w="9360"/>
        <w:tblBorders>
          <w:top w:val="single" w:color="BFD8CF" w:sz="2"/>
          <w:left w:val="single" w:color="1F5F4E" w:sz="20"/>
          <w:bottom w:val="single" w:color="BFD8CF" w:sz="2"/>
          <w:right w:val="single" w:color="BFD8CF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EF5F2" w:color="auto" w:val="clear"/>
            <w:tcMar>
              <w:top w:type="dxa" w:w="110"/>
              <w:left w:type="dxa" w:w="160"/>
              <w:bottom w:type="dxa" w:w="110"/>
              <w:right w:type="dxa" w:w="150"/>
            </w:tcMar>
          </w:tcPr>
          <w:p>
            <w:pPr>
              <w:spacing w:after="60"/>
            </w:pPr>
            <w:r>
              <w:rPr>
                <w:b/>
                <w:bCs/>
                <w:color w:val="1F5F4E"/>
                <w:sz w:val="21"/>
                <w:szCs w:val="21"/>
              </w:rPr>
              <w:t xml:space="preserve">What your teacher wants you to focus on this time</w:t>
            </w:r>
          </w:p>
          <w:p>
            <w:pPr>
              <w:spacing w:after="50" w:line="276"/>
              <w:ind w:left="250" w:hanging="230"/>
            </w:pPr>
            <w:r>
              <w:rPr>
                <w:sz w:val="22"/>
                <w:szCs w:val="22"/>
              </w:rPr>
              <w:t xml:space="preserve">•   </w:t>
            </w:r>
            <w:r>
              <w:rPr>
                <w:sz w:val="22"/>
                <w:szCs w:val="22"/>
              </w:rPr>
              <w:t xml:space="preserve">Make your opinion really clear, and keep to it the whole way through.</w:t>
            </w:r>
          </w:p>
          <w:p>
            <w:pPr>
              <w:spacing w:after="50" w:line="276"/>
              <w:ind w:left="250" w:hanging="230"/>
            </w:pPr>
            <w:r>
              <w:rPr>
                <w:sz w:val="22"/>
                <w:szCs w:val="22"/>
              </w:rPr>
              <w:t xml:space="preserve">•   </w:t>
            </w:r>
            <w:r>
              <w:rPr>
                <w:sz w:val="22"/>
                <w:szCs w:val="22"/>
              </w:rPr>
              <w:t xml:space="preserve">Give at least three reasons, and say more about each one — don’t just list them.</w:t>
            </w:r>
          </w:p>
          <w:p>
            <w:pPr>
              <w:spacing w:after="50" w:line="276"/>
              <w:ind w:left="250" w:hanging="230"/>
            </w:pPr>
            <w:r>
              <w:rPr>
                <w:sz w:val="22"/>
                <w:szCs w:val="22"/>
              </w:rPr>
              <w:t xml:space="preserve">•   </w:t>
            </w:r>
            <w:r>
              <w:rPr>
                <w:sz w:val="22"/>
                <w:szCs w:val="22"/>
              </w:rPr>
              <w:t xml:space="preserve">Use some persuasive devices to convince your reader.</w:t>
            </w:r>
          </w:p>
          <w:p>
            <w:pPr>
              <w:spacing w:after="50" w:line="276"/>
              <w:ind w:left="250" w:hanging="230"/>
            </w:pPr>
            <w:r>
              <w:rPr>
                <w:sz w:val="22"/>
                <w:szCs w:val="22"/>
              </w:rPr>
              <w:t xml:space="preserve">•   </w:t>
            </w:r>
            <w:r>
              <w:rPr>
                <w:sz w:val="22"/>
                <w:szCs w:val="22"/>
              </w:rPr>
              <w:t xml:space="preserve">Set your ideas out in paragraphs so it flows.</w:t>
            </w:r>
          </w:p>
          <w:p>
            <w:pPr>
              <w:spacing w:after="50" w:line="276"/>
              <w:ind w:left="250" w:hanging="230"/>
            </w:pPr>
            <w:r>
              <w:rPr>
                <w:sz w:val="22"/>
                <w:szCs w:val="22"/>
              </w:rPr>
              <w:t xml:space="preserve">•   </w:t>
            </w:r>
            <w:r>
              <w:rPr>
                <w:sz w:val="22"/>
                <w:szCs w:val="22"/>
              </w:rPr>
              <w:t xml:space="preserve">Read it back and check your capital letters, full stops and spelling.</w:t>
            </w:r>
          </w:p>
        </w:tc>
      </w:tr>
    </w:tbl>
    <w:sectPr>
      <w:footerReference w:type="default" r:id="rId7"/>
      <w:pgSz w:w="12240" w:h="15840" w:orient="portrait"/>
      <w:pgMar w:top="1000" w:right="1080" w:bottom="105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9B9B9" w:sz="2"/>
      </w:pBdr>
      <w:spacing w:before="50"/>
      <w:jc w:val="center"/>
    </w:pPr>
    <w:r>
      <w:rPr>
        <w:i/>
        <w:iCs/>
        <w:color w:val="555555"/>
        <w:sz w:val="15"/>
        <w:szCs w:val="15"/>
      </w:rPr>
      <w:t xml:space="preserve">Sample assessment task written to reflect typical Australian practice (task only — no marking rubric given to students) — created for Unpack tool testing — not a real school document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2026-08-28T00:43:20.716Z</dcterms:created>
  <dcterms:modified xsi:type="dcterms:W3CDTF">2026-08-28T00:43:20.727Z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